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center"/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202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年度对口帮扶专项资金支出绩效</w:t>
      </w:r>
    </w:p>
    <w:p>
      <w:pPr>
        <w:jc w:val="center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自评报告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一、项目基本情况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（一）项目概况</w:t>
      </w:r>
    </w:p>
    <w:p>
      <w:pPr>
        <w:ind w:firstLine="640" w:firstLineChars="200"/>
        <w:rPr>
          <w:rFonts w:hint="default" w:ascii="楷体" w:hAnsi="楷体" w:eastAsia="仿宋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本项目资金是经人民政府批准设立，由县级财政预算安排的对口帮扶专项资金，主要用于落实县委县政府交办的帮扶永顺县高坪乡事项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（二）项目绩效目标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1、项目绩效总目标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落实衡南县对口帮扶永顺县高坪乡工作任务，推进产业合作和资源开发，创造互利共赢、可持续合作发展的良好局面，凝心聚力助力高坪乡群众长远能致富。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2、项目绩效阶段性目标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①推动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高坪乡高坪村、场坪村人居环境整治，完善配套基础设施。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②建设生产厂房及配套设施、各项服务设施。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二、项目单位绩效报告情况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本项目资金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60万元，全部是财政拨款，项目立项规范、合理，资金管理健全，项目效益明显。2022年帮扶永顺县高坪乡60万元，有效支持了高坪乡乡村振兴事业的发展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三、绩效评价工作情况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（一）绩效评价目的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促进工作正常开展，确保对口帮扶资金发挥真正效能。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（二）绩效评价原则、评价指标体系（附表说明）、评价方法</w:t>
      </w:r>
    </w:p>
    <w:p>
      <w:pPr>
        <w:ind w:firstLine="64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坚持实事求是，公平、公开的原则。年初按照省、市、县相关文件，制订了详细的项目资金评价指标体系，对项目年度目标落实情况和完成程度、使用和投入产出效益等进行综合性考核与评价的工作。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（三）绩效评价工作过程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1、前期准备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明确专人负责项目绩效评价工作，制定了绩效目标申报表。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2、组织实施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主要领导开展交流活动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，进行协作互访。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3、分析评价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结合项目上报的绩效目标申报表，对照项目实施情况，逐项对照完成情况进行分析评价，确保项目绩效评价真实准确。</w:t>
      </w:r>
    </w:p>
    <w:p>
      <w:pPr>
        <w:ind w:firstLine="64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四、绩效评价指标分析情况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（一）项目资金情况分析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1、项目资金到位情况分析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按年初项目预算，将项目资金及时拨付给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高坪乡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，实际拨付资金为60万元，资金到位率100%。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2、项目资金使用情况分析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高坪乡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年被评为省美丽乡村示范乡、州“五美”创建重点乡镇并纳入最美集镇创建计划。本次资金能较好的促进高坪乡加强农村突出环境问题综合治理，提升整体环境卫生，加快农村村集体经济发展，改善群众生产生活质量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3、项目资金管理情况分析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按照相关文件的要求，坚持“项目跟着规划走、资金跟着项目走、监管跟着资金走”的原则，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严格实行财政审核支付程序管理，专款专用，杜绝挤占、截留、挪用资金现象，使资金的管理使用制度化、规范化、科学化，提升资金使用效益。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（二）项目实施情况分析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1、项目组织情况分析</w:t>
      </w:r>
    </w:p>
    <w:p>
      <w:pPr>
        <w:ind w:firstLine="643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精心谋划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在强化组织保障、完善制度机制等方面着力做好帮扶工作。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筑牢根基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积极宣传湘西特色产品,开展消费帮扶，采取干部挂职锻炼方式，为乡村振兴注入活力。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聚焦重点，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乡村振兴,发展产业是关键，不断壮大主导产业规模,以产业发展支撑乡村振兴，推进美丽宜居乡村建设。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2、项目管理情况分析</w:t>
      </w:r>
    </w:p>
    <w:p>
      <w:pPr>
        <w:ind w:firstLine="64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严格按照对口帮扶任务，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夯实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雅酉镇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产业发展的基础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促进高坪乡加强农村突出环境问题综合治理，提升整体环境卫生，加快农村村集体经济发展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（三）项目绩效情况分析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1、项目经济性分析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（1）项目成本（预算）控制情况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在该项目建设中，严格按照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县级财政衔接资金预算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开展建设，控制好建设成本。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（2）项目成本（预算）节约情况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严格按照县级财政衔接资金预算开展建设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2、项目的效率性分析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（1）项目的实施进度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按要求确保在规定时间内完成项目建设任务。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（2）项目完成质量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通过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协作互访、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开展交流活动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了解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高坪乡乡村振兴相关工作开展情况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，一致认为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对口帮扶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建设质量合格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、成果显著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3、项目的效益性分析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（1）项目预期目标完成程度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较好的促进高坪乡加强农村突出环境问题综合治理，提升整体环境卫生，加快农村村集体经济发展，改善群众生产生活质量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（2）项目实施对经济和社会的影响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符合国家的有关政策和经济发展要求，通过项目实施，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针对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产业发展特点与建设发展实际,结合产业发展特性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，助力产业振兴发展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五、综合评价情况及评价结论（附相关评分表）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为确保项目建设按质、按量、按时完成，充分发挥项目的经济效益和社会效益，我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积极加强项目资金管理，强化项目监管。按照《衡南县财政局关于开展202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年度财政资金绩效自评工作的通知》（清财绩〔202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号)文件精神，客观公正的对202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对口帮扶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项目进行综合评价得分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96.5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分，评价结果为优。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六、绩效评价结果应用建议（以后年度预算安排、评价结果公开等）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七、主要经验及做法、存在的问题和建议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其他需说明的问题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lNzZiMTNjNTA0MTVlYmMxMTZiZDkyOWM1OTE2N2QifQ=="/>
  </w:docVars>
  <w:rsids>
    <w:rsidRoot w:val="00000000"/>
    <w:rsid w:val="01607AFC"/>
    <w:rsid w:val="042A37DA"/>
    <w:rsid w:val="074364DE"/>
    <w:rsid w:val="123E0236"/>
    <w:rsid w:val="131E1471"/>
    <w:rsid w:val="17AC7BA8"/>
    <w:rsid w:val="1D1F3832"/>
    <w:rsid w:val="2C573148"/>
    <w:rsid w:val="2EC30FBC"/>
    <w:rsid w:val="300E73B1"/>
    <w:rsid w:val="309B3CD4"/>
    <w:rsid w:val="322D4073"/>
    <w:rsid w:val="32607959"/>
    <w:rsid w:val="3C4A0243"/>
    <w:rsid w:val="3E2F6DD4"/>
    <w:rsid w:val="40AE0FC2"/>
    <w:rsid w:val="459A2B38"/>
    <w:rsid w:val="48EC13D0"/>
    <w:rsid w:val="59BC038B"/>
    <w:rsid w:val="5BF27418"/>
    <w:rsid w:val="5DB30FBF"/>
    <w:rsid w:val="60D7522C"/>
    <w:rsid w:val="62CC2805"/>
    <w:rsid w:val="657717B6"/>
    <w:rsid w:val="6D3C4A75"/>
    <w:rsid w:val="6D540808"/>
    <w:rsid w:val="6FB74C3D"/>
    <w:rsid w:val="70D37A2A"/>
    <w:rsid w:val="79B44E0E"/>
    <w:rsid w:val="7DE572AF"/>
    <w:rsid w:val="7EEB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1725</Words>
  <Characters>1753</Characters>
  <Lines>0</Lines>
  <Paragraphs>0</Paragraphs>
  <TotalTime>1</TotalTime>
  <ScaleCrop>false</ScaleCrop>
  <LinksUpToDate>false</LinksUpToDate>
  <CharactersWithSpaces>1753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2022-04-22T03:22:00Z</dcterms:created>
  <dc:creator>Administrator</dc:creator>
  <cp:lastModifiedBy>孙泽宇</cp:lastModifiedBy>
  <dcterms:modified xsi:type="dcterms:W3CDTF">2023-10-11T09:11:28Z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BA7B11D462AC4C8AB2850332495FB70E_13</vt:lpwstr>
  </property>
</Properties>
</file>