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35E" w:rsidRDefault="007F3252" w:rsidP="007F3252">
      <w:r>
        <w:rPr>
          <w:rFonts w:hint="eastAsia"/>
        </w:rPr>
        <w:t>部门整体支出绩效自评表</w:t>
      </w:r>
    </w:p>
    <w:tbl>
      <w:tblPr>
        <w:tblW w:w="10221" w:type="dxa"/>
        <w:tblInd w:w="93" w:type="dxa"/>
        <w:tblLayout w:type="fixed"/>
        <w:tblLook w:val="04A0"/>
      </w:tblPr>
      <w:tblGrid>
        <w:gridCol w:w="600"/>
        <w:gridCol w:w="691"/>
        <w:gridCol w:w="761"/>
        <w:gridCol w:w="1507"/>
        <w:gridCol w:w="142"/>
        <w:gridCol w:w="425"/>
        <w:gridCol w:w="240"/>
        <w:gridCol w:w="469"/>
        <w:gridCol w:w="703"/>
        <w:gridCol w:w="6"/>
        <w:gridCol w:w="1134"/>
        <w:gridCol w:w="850"/>
        <w:gridCol w:w="709"/>
        <w:gridCol w:w="52"/>
        <w:gridCol w:w="1932"/>
      </w:tblGrid>
      <w:tr w:rsidR="00C7435E">
        <w:trPr>
          <w:trHeight w:val="545"/>
        </w:trPr>
        <w:tc>
          <w:tcPr>
            <w:tcW w:w="2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预算部门名称</w:t>
            </w:r>
          </w:p>
        </w:tc>
        <w:tc>
          <w:tcPr>
            <w:tcW w:w="816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cs="宋体" w:hint="eastAsia"/>
                <w:b/>
                <w:bCs/>
              </w:rPr>
              <w:t>衡南县供销社联合社</w:t>
            </w:r>
          </w:p>
        </w:tc>
      </w:tr>
      <w:tr w:rsidR="00C7435E">
        <w:trPr>
          <w:trHeight w:val="680"/>
        </w:trPr>
        <w:tc>
          <w:tcPr>
            <w:tcW w:w="20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年度预算申请</w:t>
            </w:r>
            <w:r>
              <w:rPr>
                <w:rFonts w:hint="eastAsia"/>
                <w:kern w:val="0"/>
                <w:sz w:val="18"/>
                <w:szCs w:val="18"/>
              </w:rPr>
              <w:br/>
              <w:t>(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  <w:r>
              <w:rPr>
                <w:rFonts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8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年初预算数</w:t>
            </w:r>
            <w:r>
              <w:rPr>
                <w:rFonts w:hint="eastAsia"/>
                <w:kern w:val="0"/>
                <w:sz w:val="18"/>
                <w:szCs w:val="18"/>
              </w:rPr>
              <w:t>(</w:t>
            </w:r>
            <w:r>
              <w:rPr>
                <w:rFonts w:hint="eastAsia"/>
                <w:kern w:val="0"/>
                <w:sz w:val="18"/>
                <w:szCs w:val="18"/>
              </w:rPr>
              <w:t>万元</w:t>
            </w:r>
            <w:r>
              <w:rPr>
                <w:rFonts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调整后预算数（万元）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全年执行数（万元）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得分</w:t>
            </w:r>
          </w:p>
        </w:tc>
      </w:tr>
      <w:tr w:rsidR="00C7435E">
        <w:trPr>
          <w:trHeight w:val="478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8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08</w:t>
            </w:r>
          </w:p>
        </w:tc>
        <w:tc>
          <w:tcPr>
            <w:tcW w:w="11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604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604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</w:tr>
      <w:tr w:rsidR="00C7435E">
        <w:trPr>
          <w:trHeight w:val="281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46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按收入性质分：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按支出性质分：</w:t>
            </w:r>
          </w:p>
        </w:tc>
      </w:tr>
      <w:tr w:rsidR="00C7435E">
        <w:trPr>
          <w:trHeight w:val="267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一般公共预算：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543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88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其中</w:t>
            </w:r>
            <w:r>
              <w:rPr>
                <w:rFonts w:hint="eastAsia"/>
                <w:kern w:val="0"/>
                <w:sz w:val="18"/>
                <w:szCs w:val="18"/>
              </w:rPr>
              <w:t>:</w:t>
            </w:r>
            <w:r>
              <w:rPr>
                <w:rFonts w:hint="eastAsia"/>
                <w:kern w:val="0"/>
                <w:sz w:val="18"/>
                <w:szCs w:val="18"/>
              </w:rPr>
              <w:t>基本支出：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165</w:t>
            </w:r>
            <w:r>
              <w:rPr>
                <w:rFonts w:hint="eastAsia"/>
                <w:sz w:val="18"/>
                <w:szCs w:val="18"/>
              </w:rPr>
              <w:t>.63</w:t>
            </w:r>
          </w:p>
        </w:tc>
      </w:tr>
      <w:tr w:rsidR="00C7435E">
        <w:trPr>
          <w:trHeight w:val="203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政府性基金拨款：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</w:tr>
      <w:tr w:rsidR="00C7435E">
        <w:trPr>
          <w:trHeight w:val="295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纳入专户管理的非税收入拨款：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项目支出：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438</w:t>
            </w:r>
            <w:r>
              <w:rPr>
                <w:rFonts w:hint="eastAsia"/>
                <w:sz w:val="18"/>
                <w:szCs w:val="18"/>
              </w:rPr>
              <w:t>.90</w:t>
            </w:r>
          </w:p>
        </w:tc>
      </w:tr>
      <w:tr w:rsidR="00C7435E">
        <w:trPr>
          <w:trHeight w:val="70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29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64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</w:tr>
      <w:tr w:rsidR="00C7435E">
        <w:trPr>
          <w:trHeight w:val="437"/>
        </w:trPr>
        <w:tc>
          <w:tcPr>
            <w:tcW w:w="20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46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C7435E">
        <w:trPr>
          <w:trHeight w:val="378"/>
        </w:trPr>
        <w:tc>
          <w:tcPr>
            <w:tcW w:w="20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46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adjustRightInd w:val="0"/>
              <w:snapToGrid w:val="0"/>
              <w:spacing w:line="5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、保障职工基本工资福利待遇，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、严格三公经费支出，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维护供销系统员工的合法权益，维护队伍的稳定团结</w:t>
            </w:r>
            <w:r>
              <w:rPr>
                <w:rFonts w:hint="eastAsia"/>
                <w:sz w:val="18"/>
                <w:szCs w:val="18"/>
              </w:rPr>
              <w:t>等</w:t>
            </w:r>
            <w:r>
              <w:rPr>
                <w:rFonts w:hint="eastAsia"/>
                <w:sz w:val="18"/>
                <w:szCs w:val="18"/>
              </w:rPr>
              <w:t>；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、充分发挥供销社在商品流通领域的桥梁纽带作用。</w:t>
            </w:r>
          </w:p>
        </w:tc>
        <w:tc>
          <w:tcPr>
            <w:tcW w:w="3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保障了职工基本待遇，合理控制</w:t>
            </w:r>
            <w:r>
              <w:rPr>
                <w:rFonts w:hint="eastAsia"/>
                <w:sz w:val="18"/>
                <w:szCs w:val="18"/>
              </w:rPr>
              <w:t>了</w:t>
            </w:r>
            <w:r>
              <w:rPr>
                <w:rFonts w:hint="eastAsia"/>
                <w:sz w:val="18"/>
                <w:szCs w:val="18"/>
              </w:rPr>
              <w:t>三公经费支出，确保</w:t>
            </w:r>
            <w:r>
              <w:rPr>
                <w:rFonts w:hint="eastAsia"/>
                <w:sz w:val="18"/>
                <w:szCs w:val="18"/>
              </w:rPr>
              <w:t>了</w:t>
            </w:r>
            <w:r>
              <w:rPr>
                <w:rFonts w:hint="eastAsia"/>
                <w:sz w:val="18"/>
                <w:szCs w:val="18"/>
              </w:rPr>
              <w:t>项目资金专款专用</w:t>
            </w:r>
            <w:r>
              <w:rPr>
                <w:rFonts w:hint="eastAsia"/>
                <w:sz w:val="18"/>
                <w:szCs w:val="18"/>
              </w:rPr>
              <w:t>，供销系统社员的医疗养老保险得到了解决，供销发展改革得到了稳步推进。</w:t>
            </w:r>
          </w:p>
        </w:tc>
      </w:tr>
      <w:tr w:rsidR="00C7435E">
        <w:trPr>
          <w:trHeight w:val="624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7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07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年度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实际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偏差原因分析及改进</w:t>
            </w:r>
            <w:r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/>
                <w:kern w:val="0"/>
                <w:sz w:val="18"/>
                <w:szCs w:val="18"/>
              </w:rPr>
              <w:t>措施</w:t>
            </w:r>
          </w:p>
        </w:tc>
      </w:tr>
      <w:tr w:rsidR="00C7435E">
        <w:trPr>
          <w:trHeight w:val="62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207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8"/>
                <w:szCs w:val="18"/>
              </w:rPr>
            </w:pPr>
          </w:p>
        </w:tc>
      </w:tr>
      <w:tr w:rsidR="00C7435E">
        <w:trPr>
          <w:trHeight w:val="524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成本指标</w:t>
            </w:r>
          </w:p>
          <w:p w:rsidR="00C7435E" w:rsidRDefault="007F3252" w:rsidP="007F3252"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</w:t>
            </w:r>
            <w:r>
              <w:rPr>
                <w:rFonts w:hint="eastAsia"/>
                <w:kern w:val="0"/>
                <w:sz w:val="18"/>
                <w:szCs w:val="18"/>
              </w:rPr>
              <w:t>20</w:t>
            </w:r>
            <w:r>
              <w:rPr>
                <w:rFonts w:hint="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经济成本指标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按年度预算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按年度预算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</w:t>
            </w:r>
          </w:p>
        </w:tc>
      </w:tr>
      <w:tr w:rsidR="00C7435E">
        <w:trPr>
          <w:trHeight w:val="596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社会成本指标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6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生态环境指标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49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产出指</w:t>
            </w:r>
            <w:r>
              <w:rPr>
                <w:rFonts w:hint="eastAsia"/>
                <w:kern w:val="0"/>
                <w:sz w:val="15"/>
                <w:szCs w:val="15"/>
              </w:rPr>
              <w:lastRenderedPageBreak/>
              <w:t>标</w:t>
            </w:r>
          </w:p>
          <w:p w:rsidR="00C7435E" w:rsidRDefault="007F3252" w:rsidP="007F3252"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（</w:t>
            </w:r>
            <w:r>
              <w:rPr>
                <w:rFonts w:hint="eastAsia"/>
                <w:kern w:val="0"/>
                <w:sz w:val="15"/>
                <w:szCs w:val="15"/>
              </w:rPr>
              <w:t>40</w:t>
            </w:r>
            <w:r>
              <w:rPr>
                <w:rFonts w:hint="eastAsia"/>
                <w:kern w:val="0"/>
                <w:sz w:val="15"/>
                <w:szCs w:val="15"/>
              </w:rPr>
              <w:t>分）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lastRenderedPageBreak/>
              <w:t>数量</w:t>
            </w:r>
            <w:r>
              <w:rPr>
                <w:rFonts w:hint="eastAsia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/>
                <w:kern w:val="0"/>
                <w:sz w:val="15"/>
                <w:szCs w:val="15"/>
              </w:rPr>
              <w:t>指</w:t>
            </w:r>
            <w:r>
              <w:rPr>
                <w:rFonts w:hint="eastAsia"/>
                <w:kern w:val="0"/>
                <w:sz w:val="15"/>
                <w:szCs w:val="15"/>
              </w:rPr>
              <w:lastRenderedPageBreak/>
              <w:t>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按计划组织培训</w:t>
            </w:r>
            <w:r>
              <w:rPr>
                <w:rFonts w:hint="eastAsia"/>
                <w:sz w:val="15"/>
                <w:szCs w:val="15"/>
              </w:rPr>
              <w:t>学习</w:t>
            </w:r>
            <w:r>
              <w:rPr>
                <w:rFonts w:hint="eastAsia"/>
                <w:sz w:val="15"/>
                <w:szCs w:val="15"/>
              </w:rPr>
              <w:t>、</w:t>
            </w:r>
            <w:r>
              <w:rPr>
                <w:rFonts w:hint="eastAsia"/>
                <w:sz w:val="15"/>
                <w:szCs w:val="15"/>
              </w:rPr>
              <w:t>深入</w:t>
            </w:r>
            <w:r>
              <w:rPr>
                <w:rFonts w:hint="eastAsia"/>
                <w:sz w:val="15"/>
                <w:szCs w:val="15"/>
              </w:rPr>
              <w:lastRenderedPageBreak/>
              <w:t>基层社调研每月</w:t>
            </w:r>
            <w:r>
              <w:rPr>
                <w:rFonts w:hint="eastAsia"/>
                <w:sz w:val="15"/>
                <w:szCs w:val="15"/>
              </w:rPr>
              <w:t>2</w:t>
            </w:r>
            <w:r>
              <w:rPr>
                <w:rFonts w:hint="eastAsia"/>
                <w:sz w:val="15"/>
                <w:szCs w:val="15"/>
              </w:rPr>
              <w:t>次发上、解决供销系统居民的城镇医疗和养老保险问题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按年初</w:t>
            </w:r>
            <w:r>
              <w:rPr>
                <w:rFonts w:hint="eastAsia"/>
                <w:sz w:val="15"/>
                <w:szCs w:val="15"/>
              </w:rPr>
              <w:lastRenderedPageBreak/>
              <w:t>计划完成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按计划</w:t>
            </w:r>
            <w:r>
              <w:rPr>
                <w:rFonts w:hint="eastAsia"/>
                <w:sz w:val="15"/>
                <w:szCs w:val="15"/>
              </w:rPr>
              <w:lastRenderedPageBreak/>
              <w:t>完成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0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质量</w:t>
            </w:r>
            <w:r>
              <w:rPr>
                <w:rFonts w:hint="eastAsia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/>
                <w:kern w:val="0"/>
                <w:sz w:val="15"/>
                <w:szCs w:val="15"/>
              </w:rPr>
              <w:t>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按计划完成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按计划完成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按计划完成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4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时效</w:t>
            </w:r>
            <w:r>
              <w:rPr>
                <w:rFonts w:hint="eastAsia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/>
                <w:kern w:val="0"/>
                <w:sz w:val="15"/>
                <w:szCs w:val="15"/>
              </w:rPr>
              <w:t>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2023</w:t>
            </w:r>
            <w:r>
              <w:rPr>
                <w:rFonts w:hint="eastAsia"/>
                <w:sz w:val="15"/>
                <w:szCs w:val="15"/>
              </w:rPr>
              <w:t>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2023</w:t>
            </w:r>
            <w:r>
              <w:rPr>
                <w:rFonts w:hint="eastAsia"/>
                <w:sz w:val="15"/>
                <w:szCs w:val="15"/>
              </w:rPr>
              <w:t>年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2023</w:t>
            </w:r>
            <w:r>
              <w:rPr>
                <w:rFonts w:hint="eastAsia"/>
                <w:sz w:val="15"/>
                <w:szCs w:val="15"/>
              </w:rPr>
              <w:t>年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2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效益指标（</w:t>
            </w:r>
            <w:r>
              <w:rPr>
                <w:rFonts w:hint="eastAsia"/>
                <w:kern w:val="0"/>
                <w:sz w:val="15"/>
                <w:szCs w:val="15"/>
              </w:rPr>
              <w:t>20</w:t>
            </w:r>
            <w:r>
              <w:rPr>
                <w:rFonts w:hint="eastAsia"/>
                <w:kern w:val="0"/>
                <w:sz w:val="15"/>
                <w:szCs w:val="15"/>
              </w:rPr>
              <w:t>分）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经济效益指标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4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社会效益指标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解决供销系统居民老有所养，病有所医</w:t>
            </w:r>
            <w:r>
              <w:rPr>
                <w:rFonts w:hint="eastAsia"/>
                <w:sz w:val="15"/>
                <w:szCs w:val="15"/>
              </w:rPr>
              <w:t>，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解决供销系统居民老有所养，病有所医</w:t>
            </w:r>
            <w:r>
              <w:rPr>
                <w:rFonts w:hint="eastAsia"/>
                <w:sz w:val="15"/>
                <w:szCs w:val="15"/>
              </w:rPr>
              <w:t>，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39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生态效益指标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社会和谐</w:t>
            </w:r>
            <w:r>
              <w:rPr>
                <w:rFonts w:hint="eastAsia"/>
                <w:sz w:val="15"/>
                <w:szCs w:val="15"/>
              </w:rPr>
              <w:t>，安居乐业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社会和谐</w:t>
            </w:r>
            <w:r>
              <w:rPr>
                <w:rFonts w:hint="eastAsia"/>
                <w:sz w:val="15"/>
                <w:szCs w:val="15"/>
              </w:rPr>
              <w:t>，安居乐业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594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可持续影响指标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供销</w:t>
            </w:r>
            <w:r>
              <w:rPr>
                <w:rFonts w:hint="eastAsia"/>
                <w:sz w:val="15"/>
                <w:szCs w:val="15"/>
              </w:rPr>
              <w:t>发展</w:t>
            </w:r>
            <w:r>
              <w:rPr>
                <w:rFonts w:hint="eastAsia"/>
                <w:sz w:val="15"/>
                <w:szCs w:val="15"/>
              </w:rPr>
              <w:t>和改革稳步推进</w:t>
            </w:r>
            <w:r>
              <w:rPr>
                <w:rFonts w:hint="eastAsia"/>
                <w:sz w:val="15"/>
                <w:szCs w:val="15"/>
              </w:rPr>
              <w:t>好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发展向好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  <w:tr w:rsidR="00C7435E">
        <w:trPr>
          <w:trHeight w:val="649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满意度指标（</w:t>
            </w:r>
            <w:r>
              <w:rPr>
                <w:rFonts w:hint="eastAsia"/>
                <w:kern w:val="0"/>
                <w:sz w:val="15"/>
                <w:szCs w:val="15"/>
              </w:rPr>
              <w:t>10</w:t>
            </w:r>
            <w:r>
              <w:rPr>
                <w:rFonts w:hint="eastAsia"/>
                <w:kern w:val="0"/>
                <w:sz w:val="15"/>
                <w:szCs w:val="15"/>
              </w:rPr>
              <w:t>分）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服务对象满意度指标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满意度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85%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85%</w:t>
            </w:r>
            <w:bookmarkStart w:id="0" w:name="_GoBack"/>
            <w:bookmarkEnd w:id="0"/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435E" w:rsidRDefault="007F3252" w:rsidP="007F3252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435E" w:rsidRDefault="00C7435E" w:rsidP="007F3252">
            <w:pPr>
              <w:rPr>
                <w:sz w:val="15"/>
                <w:szCs w:val="15"/>
              </w:rPr>
            </w:pPr>
          </w:p>
        </w:tc>
      </w:tr>
    </w:tbl>
    <w:p w:rsidR="00C7435E" w:rsidRDefault="00C7435E">
      <w:pPr>
        <w:rPr>
          <w:sz w:val="15"/>
          <w:szCs w:val="15"/>
        </w:rPr>
      </w:pPr>
    </w:p>
    <w:sectPr w:rsidR="00C7435E" w:rsidSect="007F3252">
      <w:pgSz w:w="11906" w:h="16838"/>
      <w:pgMar w:top="1440" w:right="663" w:bottom="1440" w:left="6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35E" w:rsidRDefault="007F3252">
      <w:pPr>
        <w:spacing w:line="240" w:lineRule="auto"/>
      </w:pPr>
      <w:r>
        <w:separator/>
      </w:r>
    </w:p>
  </w:endnote>
  <w:endnote w:type="continuationSeparator" w:id="0">
    <w:p w:rsidR="00C7435E" w:rsidRDefault="007F325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altName w:val="宋体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35E" w:rsidRDefault="007F3252">
      <w:r>
        <w:separator/>
      </w:r>
    </w:p>
  </w:footnote>
  <w:footnote w:type="continuationSeparator" w:id="0">
    <w:p w:rsidR="00C7435E" w:rsidRDefault="007F32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4Mjg3ZDQ3NjVkMzdhOTUzYTM2NzViZjI2YzU3MGMifQ=="/>
  </w:docVars>
  <w:rsids>
    <w:rsidRoot w:val="00EF011C"/>
    <w:rsid w:val="000240E7"/>
    <w:rsid w:val="000440C6"/>
    <w:rsid w:val="000805DB"/>
    <w:rsid w:val="000A5AA0"/>
    <w:rsid w:val="000C061D"/>
    <w:rsid w:val="000F1AAD"/>
    <w:rsid w:val="00111C1F"/>
    <w:rsid w:val="00146956"/>
    <w:rsid w:val="00153EBD"/>
    <w:rsid w:val="00171617"/>
    <w:rsid w:val="002041CC"/>
    <w:rsid w:val="0024059E"/>
    <w:rsid w:val="002408D8"/>
    <w:rsid w:val="00272D4A"/>
    <w:rsid w:val="002832FF"/>
    <w:rsid w:val="002E5E3D"/>
    <w:rsid w:val="00390B87"/>
    <w:rsid w:val="003B0075"/>
    <w:rsid w:val="004003B8"/>
    <w:rsid w:val="00442085"/>
    <w:rsid w:val="00487771"/>
    <w:rsid w:val="00491174"/>
    <w:rsid w:val="004A3C0E"/>
    <w:rsid w:val="004B43F3"/>
    <w:rsid w:val="0052387A"/>
    <w:rsid w:val="00556CC0"/>
    <w:rsid w:val="00570587"/>
    <w:rsid w:val="00575C63"/>
    <w:rsid w:val="00593F6F"/>
    <w:rsid w:val="005B2DE2"/>
    <w:rsid w:val="005B6AE9"/>
    <w:rsid w:val="005E4C34"/>
    <w:rsid w:val="006255AF"/>
    <w:rsid w:val="00630C70"/>
    <w:rsid w:val="00643191"/>
    <w:rsid w:val="00694036"/>
    <w:rsid w:val="006A4F71"/>
    <w:rsid w:val="00702920"/>
    <w:rsid w:val="00706416"/>
    <w:rsid w:val="00732868"/>
    <w:rsid w:val="007370E1"/>
    <w:rsid w:val="00783EF8"/>
    <w:rsid w:val="00787530"/>
    <w:rsid w:val="00793393"/>
    <w:rsid w:val="007F20D0"/>
    <w:rsid w:val="007F3252"/>
    <w:rsid w:val="008044C9"/>
    <w:rsid w:val="00830955"/>
    <w:rsid w:val="00876BDD"/>
    <w:rsid w:val="00890E2F"/>
    <w:rsid w:val="00891566"/>
    <w:rsid w:val="008A77F1"/>
    <w:rsid w:val="008B3CF4"/>
    <w:rsid w:val="008E7DD2"/>
    <w:rsid w:val="00952228"/>
    <w:rsid w:val="009A24BA"/>
    <w:rsid w:val="009C5274"/>
    <w:rsid w:val="00A07913"/>
    <w:rsid w:val="00A132C9"/>
    <w:rsid w:val="00AB3819"/>
    <w:rsid w:val="00B13DAA"/>
    <w:rsid w:val="00B178F4"/>
    <w:rsid w:val="00B44290"/>
    <w:rsid w:val="00B85182"/>
    <w:rsid w:val="00BC6C82"/>
    <w:rsid w:val="00BD14E9"/>
    <w:rsid w:val="00BD73C9"/>
    <w:rsid w:val="00BE435D"/>
    <w:rsid w:val="00C2332A"/>
    <w:rsid w:val="00C67992"/>
    <w:rsid w:val="00C7435E"/>
    <w:rsid w:val="00C828CF"/>
    <w:rsid w:val="00CF2354"/>
    <w:rsid w:val="00D17C72"/>
    <w:rsid w:val="00D21637"/>
    <w:rsid w:val="00D4524B"/>
    <w:rsid w:val="00D8675B"/>
    <w:rsid w:val="00DD44B9"/>
    <w:rsid w:val="00DD5A71"/>
    <w:rsid w:val="00E06D76"/>
    <w:rsid w:val="00E24E81"/>
    <w:rsid w:val="00E368AB"/>
    <w:rsid w:val="00E428A8"/>
    <w:rsid w:val="00E5519B"/>
    <w:rsid w:val="00E67A34"/>
    <w:rsid w:val="00E833EF"/>
    <w:rsid w:val="00EF011C"/>
    <w:rsid w:val="00EF4053"/>
    <w:rsid w:val="00F50942"/>
    <w:rsid w:val="00F7134D"/>
    <w:rsid w:val="00FA236E"/>
    <w:rsid w:val="00FC1EEA"/>
    <w:rsid w:val="00FD13E1"/>
    <w:rsid w:val="00FE5E94"/>
    <w:rsid w:val="41E36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7435E"/>
    <w:pPr>
      <w:spacing w:line="360" w:lineRule="auto"/>
      <w:jc w:val="center"/>
    </w:pPr>
    <w:rPr>
      <w:rFonts w:ascii="华文楷体" w:eastAsia="华文楷体" w:hAnsi="华文楷体" w:cs="Times New Roman"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Administrator</cp:lastModifiedBy>
  <cp:revision>4</cp:revision>
  <dcterms:created xsi:type="dcterms:W3CDTF">2024-05-03T09:27:00Z</dcterms:created>
  <dcterms:modified xsi:type="dcterms:W3CDTF">2024-09-24T05:21:00Z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F57C5F2D8E7A4E9A850C6F4A2F8EAC4E_12</vt:lpwstr>
  </property>
</Properties>
</file>